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腐殖酸</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腐殖酸</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200吨</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化工库</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2个</w:t>
          </w:r>
        </w:sdtContent>
      </w:sdt>
    </w:p>
    <w:p>
      <w:pPr>
        <w:pStyle w:val="12"/>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12"/>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产品必须符合我公司蓄电池用腐殖酸的相关技术要求;</w:t>
      </w:r>
    </w:p>
    <w:p>
      <w:pPr>
        <w:pStyle w:val="12"/>
        <w:ind w:left="425" w:firstLine="0" w:firstLineChars="0"/>
        <w:rPr>
          <w:rFonts w:ascii="Times New Roman" w:hAnsi="Times New Roman" w:eastAsia="仿宋_GB2312" w:cs="Times New Roman"/>
          <w:color w:val="000000" w:themeColor="text1"/>
          <w:sz w:val="28"/>
          <w:szCs w:val="28"/>
        </w:rPr>
      </w:pPr>
      <w:r>
        <w:rPr>
          <w:rFonts w:ascii="Times New Roman" w:hAnsi="Times New Roman" w:eastAsia="仿宋_GB2312" w:cs="Times New Roman"/>
          <w:color w:val="000000" w:themeColor="text1"/>
          <w:sz w:val="28"/>
          <w:szCs w:val="28"/>
        </w:rPr>
        <w:t>3.</w:t>
      </w:r>
      <w:r>
        <w:rPr>
          <w:rFonts w:hint="eastAsia" w:ascii="Times New Roman" w:hAnsi="Times New Roman" w:eastAsia="仿宋_GB2312" w:cs="Times New Roman"/>
          <w:color w:val="000000" w:themeColor="text1"/>
          <w:sz w:val="28"/>
          <w:szCs w:val="28"/>
        </w:rPr>
        <w:t>2</w:t>
      </w:r>
      <w:r>
        <w:rPr>
          <w:rFonts w:ascii="Times New Roman" w:hAnsi="Times New Roman" w:eastAsia="仿宋_GB2312" w:cs="Times New Roman"/>
          <w:color w:val="000000" w:themeColor="text1"/>
          <w:sz w:val="28"/>
          <w:szCs w:val="28"/>
        </w:rPr>
        <w:t>风帆公司有权要求供应商对不符合质量要求的产品进行无条件更换；</w:t>
      </w:r>
    </w:p>
    <w:p>
      <w:pPr>
        <w:pStyle w:val="12"/>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12"/>
        <w:spacing w:line="560" w:lineRule="exact"/>
        <w:ind w:left="560" w:firstLine="0" w:firstLineChars="0"/>
        <w:rPr>
          <w:rFonts w:ascii="仿宋_GB2312" w:eastAsia="仿宋_GB2312" w:hAnsiTheme="minorEastAsia"/>
          <w:sz w:val="28"/>
          <w:szCs w:val="28"/>
        </w:rPr>
      </w:pPr>
    </w:p>
    <w:p>
      <w:pPr>
        <w:pStyle w:val="12"/>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Times New Roman" w:hAnsi="Times New Roman" w:eastAsia="仿宋_GB2312" w:cs="Times New Roman"/>
            <w:b w:val="0"/>
            <w:sz w:val="28"/>
            <w:szCs w:val="28"/>
          </w:rPr>
        </w:sdtEndPr>
        <w:sdtContent>
          <w:r>
            <w:rPr>
              <w:rFonts w:hint="eastAsia" w:ascii="仿宋_GB2312" w:eastAsia="仿宋_GB2312" w:hAnsiTheme="minorEastAsia"/>
              <w:sz w:val="28"/>
              <w:szCs w:val="28"/>
            </w:rPr>
            <w:t>所提供产</w:t>
          </w:r>
          <w:r>
            <w:rPr>
              <w:rFonts w:hint="eastAsia" w:ascii="Times New Roman" w:hAnsi="Times New Roman" w:eastAsia="仿宋_GB2312" w:cs="Times New Roman"/>
              <w:sz w:val="28"/>
              <w:szCs w:val="28"/>
            </w:rPr>
            <w:t>品须符合甲方腐殖酸</w:t>
          </w:r>
          <w:r>
            <w:rPr>
              <w:rFonts w:hint="eastAsia" w:ascii="Times New Roman" w:hAnsi="Times New Roman" w:eastAsia="仿宋_GB2312" w:cs="Times New Roman"/>
              <w:sz w:val="28"/>
              <w:szCs w:val="28"/>
              <w:lang w:eastAsia="zh-CN"/>
            </w:rPr>
            <w:t>相关</w:t>
          </w:r>
          <w:r>
            <w:rPr>
              <w:rFonts w:hint="eastAsia" w:ascii="Times New Roman" w:hAnsi="Times New Roman" w:eastAsia="仿宋_GB2312" w:cs="Times New Roman"/>
              <w:sz w:val="28"/>
              <w:szCs w:val="28"/>
            </w:rPr>
            <w:t>技术</w:t>
          </w:r>
          <w:r>
            <w:rPr>
              <w:rFonts w:hint="eastAsia" w:ascii="Times New Roman" w:hAnsi="Times New Roman" w:eastAsia="仿宋_GB2312" w:cs="Times New Roman"/>
              <w:sz w:val="28"/>
              <w:szCs w:val="28"/>
              <w:lang w:eastAsia="zh-CN"/>
            </w:rPr>
            <w:t>要求</w:t>
          </w:r>
          <w:r>
            <w:rPr>
              <w:rFonts w:hint="eastAsia" w:ascii="Times New Roman" w:hAnsi="Times New Roman" w:eastAsia="仿宋_GB2312" w:cs="Times New Roman"/>
              <w:sz w:val="28"/>
              <w:szCs w:val="28"/>
            </w:rPr>
            <w:t>。</w:t>
          </w:r>
        </w:sdtContent>
      </w:sdt>
    </w:p>
    <w:p>
      <w:pPr>
        <w:pStyle w:val="12"/>
        <w:numPr>
          <w:ilvl w:val="0"/>
          <w:numId w:val="1"/>
        </w:numPr>
        <w:spacing w:line="560" w:lineRule="exact"/>
        <w:ind w:left="0" w:firstLine="56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交付要求：</w:t>
      </w:r>
    </w:p>
    <w:p>
      <w:pPr>
        <w:pStyle w:val="12"/>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12"/>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12"/>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腐殖酸</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2万元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w:t>
          </w:r>
          <w:r>
            <w:rPr>
              <w:rFonts w:hint="eastAsia" w:ascii="仿宋_GB2312" w:eastAsia="仿宋_GB2312" w:hAnsiTheme="minorEastAsia"/>
              <w:bCs/>
              <w:sz w:val="28"/>
              <w:szCs w:val="28"/>
              <w:lang w:eastAsia="zh-CN"/>
            </w:rPr>
            <w:t>一般纳税人资质证明</w:t>
          </w:r>
          <w:r>
            <w:rPr>
              <w:rFonts w:hint="eastAsia" w:ascii="仿宋_GB2312" w:eastAsia="仿宋_GB2312" w:hAnsiTheme="minorEastAsia"/>
              <w:bCs/>
              <w:sz w:val="28"/>
              <w:szCs w:val="28"/>
            </w:rPr>
            <w:t>、质量保证能力等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10964D3A673F445E9964BFA5995E68A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挂账后3个月内支付电汇。</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2021年12月8日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bookmarkStart w:id="0" w:name="_GoBack"/>
            <w:bookmarkEnd w:id="0"/>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rPr>
                    <w:rFonts w:ascii="黑体" w:hAnsi="黑体" w:eastAsia="黑体"/>
                    <w:szCs w:val="21"/>
                  </w:rPr>
                </w:pPr>
                <w:r>
                  <w:rPr>
                    <w:rFonts w:hint="eastAsia" w:ascii="黑体" w:hAnsi="黑体" w:eastAsia="黑体"/>
                    <w:szCs w:val="21"/>
                  </w:rPr>
                  <w:t>腐殖酸</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2126" w:type="dxa"/>
            <w:shd w:val="clear" w:color="auto" w:fill="D8D8D8" w:themeFill="background1" w:themeFillShade="D9"/>
            <w:vAlign w:val="center"/>
          </w:tcPr>
          <w:p>
            <w:pPr>
              <w:adjustRightInd w:val="0"/>
              <w:snapToGrid w:val="0"/>
              <w:rPr>
                <w:rFonts w:ascii="黑体" w:hAnsi="黑体" w:eastAsia="黑体"/>
                <w:szCs w:val="21"/>
              </w:rPr>
            </w:pPr>
          </w:p>
        </w:tc>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200</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23BE7"/>
    <w:rsid w:val="0003318E"/>
    <w:rsid w:val="00036792"/>
    <w:rsid w:val="0004410A"/>
    <w:rsid w:val="00054472"/>
    <w:rsid w:val="00056029"/>
    <w:rsid w:val="00061E77"/>
    <w:rsid w:val="00066F81"/>
    <w:rsid w:val="00067EA1"/>
    <w:rsid w:val="0007771A"/>
    <w:rsid w:val="00084ED4"/>
    <w:rsid w:val="00093A79"/>
    <w:rsid w:val="000A7146"/>
    <w:rsid w:val="000B0190"/>
    <w:rsid w:val="000B1039"/>
    <w:rsid w:val="000B7A2D"/>
    <w:rsid w:val="000C4067"/>
    <w:rsid w:val="000C4825"/>
    <w:rsid w:val="00102B24"/>
    <w:rsid w:val="001165A8"/>
    <w:rsid w:val="00117DCF"/>
    <w:rsid w:val="00131AFF"/>
    <w:rsid w:val="00133F7C"/>
    <w:rsid w:val="00134682"/>
    <w:rsid w:val="00135B80"/>
    <w:rsid w:val="00137F9C"/>
    <w:rsid w:val="00146DBE"/>
    <w:rsid w:val="001613A6"/>
    <w:rsid w:val="00165F17"/>
    <w:rsid w:val="00171558"/>
    <w:rsid w:val="00171DAA"/>
    <w:rsid w:val="00185A69"/>
    <w:rsid w:val="0019200C"/>
    <w:rsid w:val="00197230"/>
    <w:rsid w:val="001A4D56"/>
    <w:rsid w:val="001B6415"/>
    <w:rsid w:val="001D0940"/>
    <w:rsid w:val="001F580F"/>
    <w:rsid w:val="00203E10"/>
    <w:rsid w:val="002062E2"/>
    <w:rsid w:val="00211A93"/>
    <w:rsid w:val="00212EC1"/>
    <w:rsid w:val="002161CB"/>
    <w:rsid w:val="002168A7"/>
    <w:rsid w:val="00220D25"/>
    <w:rsid w:val="00227B0F"/>
    <w:rsid w:val="00235BD7"/>
    <w:rsid w:val="002401F4"/>
    <w:rsid w:val="00245D8F"/>
    <w:rsid w:val="00251584"/>
    <w:rsid w:val="0025476A"/>
    <w:rsid w:val="00262FFD"/>
    <w:rsid w:val="00266946"/>
    <w:rsid w:val="00267BC2"/>
    <w:rsid w:val="00273C4B"/>
    <w:rsid w:val="002856AF"/>
    <w:rsid w:val="00285BCD"/>
    <w:rsid w:val="00285D88"/>
    <w:rsid w:val="00291492"/>
    <w:rsid w:val="002A0DE5"/>
    <w:rsid w:val="002A4DB1"/>
    <w:rsid w:val="002A7528"/>
    <w:rsid w:val="002B4016"/>
    <w:rsid w:val="002B6221"/>
    <w:rsid w:val="002C10AD"/>
    <w:rsid w:val="002C1DDE"/>
    <w:rsid w:val="002D36C2"/>
    <w:rsid w:val="002D6A97"/>
    <w:rsid w:val="002E66E6"/>
    <w:rsid w:val="002F1CF8"/>
    <w:rsid w:val="002F38E7"/>
    <w:rsid w:val="002F7EDF"/>
    <w:rsid w:val="0030077A"/>
    <w:rsid w:val="00304BD7"/>
    <w:rsid w:val="003056EF"/>
    <w:rsid w:val="0031345A"/>
    <w:rsid w:val="00324B68"/>
    <w:rsid w:val="00331727"/>
    <w:rsid w:val="00332B30"/>
    <w:rsid w:val="00332C50"/>
    <w:rsid w:val="00341B35"/>
    <w:rsid w:val="0035791B"/>
    <w:rsid w:val="003608F2"/>
    <w:rsid w:val="0036169F"/>
    <w:rsid w:val="00375CCA"/>
    <w:rsid w:val="00375FF7"/>
    <w:rsid w:val="0039205C"/>
    <w:rsid w:val="00392263"/>
    <w:rsid w:val="00394789"/>
    <w:rsid w:val="003A0B09"/>
    <w:rsid w:val="003A1402"/>
    <w:rsid w:val="003A56E1"/>
    <w:rsid w:val="003B05CC"/>
    <w:rsid w:val="003B47E6"/>
    <w:rsid w:val="003B55BE"/>
    <w:rsid w:val="003C189F"/>
    <w:rsid w:val="003C4403"/>
    <w:rsid w:val="003C45D6"/>
    <w:rsid w:val="003D0056"/>
    <w:rsid w:val="003D10EE"/>
    <w:rsid w:val="003F1D02"/>
    <w:rsid w:val="003F67D5"/>
    <w:rsid w:val="00400A16"/>
    <w:rsid w:val="00403C84"/>
    <w:rsid w:val="00404408"/>
    <w:rsid w:val="004127F5"/>
    <w:rsid w:val="0041495B"/>
    <w:rsid w:val="00416B58"/>
    <w:rsid w:val="00422B9A"/>
    <w:rsid w:val="004264C9"/>
    <w:rsid w:val="00442179"/>
    <w:rsid w:val="004444C1"/>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D4"/>
    <w:rsid w:val="005275B7"/>
    <w:rsid w:val="00544D7A"/>
    <w:rsid w:val="00551D11"/>
    <w:rsid w:val="00565BB4"/>
    <w:rsid w:val="00572568"/>
    <w:rsid w:val="00573B07"/>
    <w:rsid w:val="0057458B"/>
    <w:rsid w:val="0059492E"/>
    <w:rsid w:val="005A3627"/>
    <w:rsid w:val="005A61F4"/>
    <w:rsid w:val="005A7994"/>
    <w:rsid w:val="005B343E"/>
    <w:rsid w:val="005B451E"/>
    <w:rsid w:val="005B6721"/>
    <w:rsid w:val="005C37D8"/>
    <w:rsid w:val="005D257C"/>
    <w:rsid w:val="005D63CE"/>
    <w:rsid w:val="005D6BDE"/>
    <w:rsid w:val="005E2781"/>
    <w:rsid w:val="0060658E"/>
    <w:rsid w:val="00611B78"/>
    <w:rsid w:val="00615105"/>
    <w:rsid w:val="0061615D"/>
    <w:rsid w:val="00623496"/>
    <w:rsid w:val="0062507D"/>
    <w:rsid w:val="00630523"/>
    <w:rsid w:val="006378FD"/>
    <w:rsid w:val="00643097"/>
    <w:rsid w:val="006431E7"/>
    <w:rsid w:val="00650B95"/>
    <w:rsid w:val="00651E5C"/>
    <w:rsid w:val="00651F30"/>
    <w:rsid w:val="006522A0"/>
    <w:rsid w:val="006660BA"/>
    <w:rsid w:val="00674E11"/>
    <w:rsid w:val="00687DE1"/>
    <w:rsid w:val="006A01F5"/>
    <w:rsid w:val="006A1731"/>
    <w:rsid w:val="006C7B07"/>
    <w:rsid w:val="006F3A5B"/>
    <w:rsid w:val="00721760"/>
    <w:rsid w:val="007249AD"/>
    <w:rsid w:val="00724E22"/>
    <w:rsid w:val="00725D56"/>
    <w:rsid w:val="00741E3A"/>
    <w:rsid w:val="00742E91"/>
    <w:rsid w:val="0075159F"/>
    <w:rsid w:val="00753561"/>
    <w:rsid w:val="007536BF"/>
    <w:rsid w:val="0075650E"/>
    <w:rsid w:val="0076174B"/>
    <w:rsid w:val="00763F8F"/>
    <w:rsid w:val="007847EA"/>
    <w:rsid w:val="00786222"/>
    <w:rsid w:val="00786FF9"/>
    <w:rsid w:val="007A5CFD"/>
    <w:rsid w:val="007B250D"/>
    <w:rsid w:val="007B44BF"/>
    <w:rsid w:val="007C106C"/>
    <w:rsid w:val="007D1AF6"/>
    <w:rsid w:val="007F2978"/>
    <w:rsid w:val="007F402F"/>
    <w:rsid w:val="0081364A"/>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36A7D"/>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074B"/>
    <w:rsid w:val="009D24F4"/>
    <w:rsid w:val="009E5071"/>
    <w:rsid w:val="009E7922"/>
    <w:rsid w:val="009F387C"/>
    <w:rsid w:val="009F7858"/>
    <w:rsid w:val="00A05FE2"/>
    <w:rsid w:val="00A35D13"/>
    <w:rsid w:val="00A37B86"/>
    <w:rsid w:val="00A42F78"/>
    <w:rsid w:val="00A464F6"/>
    <w:rsid w:val="00A5329F"/>
    <w:rsid w:val="00A649E5"/>
    <w:rsid w:val="00A75BAE"/>
    <w:rsid w:val="00A77ED8"/>
    <w:rsid w:val="00A8021B"/>
    <w:rsid w:val="00A80BBE"/>
    <w:rsid w:val="00A86049"/>
    <w:rsid w:val="00A93D54"/>
    <w:rsid w:val="00A96C1E"/>
    <w:rsid w:val="00AB32DC"/>
    <w:rsid w:val="00AC03FF"/>
    <w:rsid w:val="00AC19C9"/>
    <w:rsid w:val="00AD4674"/>
    <w:rsid w:val="00AE7C99"/>
    <w:rsid w:val="00AF1922"/>
    <w:rsid w:val="00AF57A4"/>
    <w:rsid w:val="00B02530"/>
    <w:rsid w:val="00B06267"/>
    <w:rsid w:val="00B067ED"/>
    <w:rsid w:val="00B23808"/>
    <w:rsid w:val="00B25404"/>
    <w:rsid w:val="00B26E11"/>
    <w:rsid w:val="00B361FA"/>
    <w:rsid w:val="00B416C4"/>
    <w:rsid w:val="00B73A89"/>
    <w:rsid w:val="00B776DA"/>
    <w:rsid w:val="00B85524"/>
    <w:rsid w:val="00BC6F0B"/>
    <w:rsid w:val="00BC7CD7"/>
    <w:rsid w:val="00BD1DCD"/>
    <w:rsid w:val="00BE3BF6"/>
    <w:rsid w:val="00BE5561"/>
    <w:rsid w:val="00BE68AC"/>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838"/>
    <w:rsid w:val="00D20D73"/>
    <w:rsid w:val="00D24B23"/>
    <w:rsid w:val="00D3174C"/>
    <w:rsid w:val="00D34477"/>
    <w:rsid w:val="00D41AD8"/>
    <w:rsid w:val="00D44014"/>
    <w:rsid w:val="00D47867"/>
    <w:rsid w:val="00D534BF"/>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2F29"/>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361D"/>
    <w:rsid w:val="00F76F7F"/>
    <w:rsid w:val="00F80364"/>
    <w:rsid w:val="00F82E5A"/>
    <w:rsid w:val="00F84CAA"/>
    <w:rsid w:val="00F935F3"/>
    <w:rsid w:val="00FA179D"/>
    <w:rsid w:val="00FB0F65"/>
    <w:rsid w:val="00FB1F85"/>
    <w:rsid w:val="00FB75CC"/>
    <w:rsid w:val="00FC5C59"/>
    <w:rsid w:val="00FD08FB"/>
    <w:rsid w:val="00FD5D6C"/>
    <w:rsid w:val="00FD7270"/>
    <w:rsid w:val="00FE17B9"/>
    <w:rsid w:val="00FE490C"/>
    <w:rsid w:val="00FF3B1D"/>
    <w:rsid w:val="00FF4175"/>
    <w:rsid w:val="00FF4D94"/>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E4257EC"/>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10964D3A673F445E9964BFA5995E68AD"/>
        <w:style w:val=""/>
        <w:category>
          <w:name w:val="常规"/>
          <w:gallery w:val="placeholder"/>
        </w:category>
        <w:types>
          <w:type w:val="bbPlcHdr"/>
        </w:types>
        <w:behaviors>
          <w:behavior w:val="content"/>
        </w:behaviors>
        <w:description w:val=""/>
        <w:guid w:val="{C6E3C723-E72C-4E83-9801-433F3D63A5D5}"/>
      </w:docPartPr>
      <w:docPartBody>
        <w:p>
          <w:pPr>
            <w:pStyle w:val="39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74518"/>
    <w:rsid w:val="00043768"/>
    <w:rsid w:val="00074518"/>
    <w:rsid w:val="0008376D"/>
    <w:rsid w:val="00086A33"/>
    <w:rsid w:val="0014227A"/>
    <w:rsid w:val="00165F3D"/>
    <w:rsid w:val="001C3B5E"/>
    <w:rsid w:val="00476765"/>
    <w:rsid w:val="006D040A"/>
    <w:rsid w:val="009C194A"/>
    <w:rsid w:val="00A92061"/>
    <w:rsid w:val="00AA3862"/>
    <w:rsid w:val="00AF2C92"/>
    <w:rsid w:val="00B06C66"/>
    <w:rsid w:val="00B30721"/>
    <w:rsid w:val="00B96F72"/>
    <w:rsid w:val="00C42ADF"/>
    <w:rsid w:val="00CB5631"/>
    <w:rsid w:val="00D40FCC"/>
    <w:rsid w:val="00ED2B6D"/>
    <w:rsid w:val="00ED5296"/>
    <w:rsid w:val="00F06C5D"/>
    <w:rsid w:val="00F50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272</Words>
  <Characters>1557</Characters>
  <Lines>12</Lines>
  <Paragraphs>3</Paragraphs>
  <TotalTime>1</TotalTime>
  <ScaleCrop>false</ScaleCrop>
  <LinksUpToDate>false</LinksUpToDate>
  <CharactersWithSpaces>1826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2021-12-08T03:15:00Z</dcterms:created>
  <dc:creator>lenovo</dc:creator>
  <cp:lastModifiedBy>Administrator</cp:lastModifiedBy>
  <cp:lastPrinted>2021-12-08T02:36:00Z</cp:lastPrinted>
  <dcterms:modified xsi:type="dcterms:W3CDTF">2021-12-15T01:16:46Z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